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004A5A" w14:textId="77777777" w:rsidR="003C0227" w:rsidRDefault="003C0227" w:rsidP="00CF6D34">
      <w:pPr>
        <w:autoSpaceDN w:val="0"/>
        <w:adjustRightInd w:val="0"/>
        <w:jc w:val="right"/>
        <w:rPr>
          <w:b/>
        </w:rPr>
      </w:pPr>
      <w:r w:rsidRPr="00E84138">
        <w:rPr>
          <w:b/>
        </w:rPr>
        <w:t xml:space="preserve">Załącznik nr </w:t>
      </w:r>
      <w:r>
        <w:rPr>
          <w:b/>
        </w:rPr>
        <w:t>4</w:t>
      </w:r>
      <w:r w:rsidRPr="00E84138">
        <w:rPr>
          <w:b/>
        </w:rPr>
        <w:t xml:space="preserve"> do SWZ</w:t>
      </w:r>
    </w:p>
    <w:p w14:paraId="71314C03" w14:textId="77777777" w:rsidR="003C0227" w:rsidRDefault="003C0227" w:rsidP="003C0227">
      <w:pPr>
        <w:autoSpaceDN w:val="0"/>
        <w:adjustRightInd w:val="0"/>
        <w:ind w:left="7080"/>
        <w:rPr>
          <w:b/>
        </w:rPr>
      </w:pPr>
    </w:p>
    <w:p w14:paraId="0B3E0FD2" w14:textId="77777777" w:rsidR="003C0227" w:rsidRPr="00E84138" w:rsidRDefault="003C0227" w:rsidP="003C0227">
      <w:pPr>
        <w:autoSpaceDN w:val="0"/>
        <w:adjustRightInd w:val="0"/>
        <w:ind w:left="7080"/>
        <w:rPr>
          <w:b/>
        </w:rPr>
      </w:pPr>
    </w:p>
    <w:p w14:paraId="66F1A129" w14:textId="77777777" w:rsidR="003C0227" w:rsidRPr="00E84138" w:rsidRDefault="003C0227" w:rsidP="003C0227">
      <w:pPr>
        <w:jc w:val="right"/>
        <w:rPr>
          <w:b/>
        </w:rPr>
      </w:pPr>
    </w:p>
    <w:p w14:paraId="12047BEB" w14:textId="463D660E" w:rsidR="003C0227" w:rsidRPr="00E84138" w:rsidRDefault="003C0227" w:rsidP="00433258">
      <w:pPr>
        <w:jc w:val="center"/>
        <w:rPr>
          <w:rFonts w:eastAsia="Calibri"/>
          <w:b/>
        </w:rPr>
      </w:pPr>
      <w:r w:rsidRPr="00E84138">
        <w:rPr>
          <w:b/>
          <w:sz w:val="24"/>
          <w:szCs w:val="24"/>
        </w:rPr>
        <w:t>Oświadczenie wykonawcy składane w trybie art. 274 ust. 1 ustawy</w:t>
      </w:r>
      <w:r w:rsidR="00433258">
        <w:rPr>
          <w:b/>
          <w:sz w:val="24"/>
          <w:szCs w:val="24"/>
        </w:rPr>
        <w:t xml:space="preserve"> Prawo zamówień publicznych</w:t>
      </w:r>
      <w:r w:rsidRPr="00E84138">
        <w:rPr>
          <w:b/>
          <w:sz w:val="24"/>
          <w:szCs w:val="24"/>
        </w:rPr>
        <w:t xml:space="preserve"> –</w:t>
      </w:r>
      <w:r w:rsidR="00433258">
        <w:rPr>
          <w:b/>
          <w:sz w:val="24"/>
          <w:szCs w:val="24"/>
        </w:rPr>
        <w:t xml:space="preserve"> </w:t>
      </w:r>
      <w:r w:rsidRPr="00E84138">
        <w:rPr>
          <w:b/>
          <w:sz w:val="24"/>
          <w:szCs w:val="24"/>
        </w:rPr>
        <w:t>dotyczące aktualności informacji zawartych w oświadczeniu, o którym mowa w art. 125 ust. 1 ustawy w zakresie art. 108 ust. 1 ustawy</w:t>
      </w:r>
      <w:r w:rsidR="0097284C">
        <w:rPr>
          <w:b/>
          <w:sz w:val="24"/>
          <w:szCs w:val="24"/>
        </w:rPr>
        <w:t xml:space="preserve"> Prawo zamówień publicznych</w:t>
      </w:r>
      <w:r w:rsidR="00433258">
        <w:rPr>
          <w:b/>
          <w:sz w:val="24"/>
          <w:szCs w:val="24"/>
        </w:rPr>
        <w:t>*</w:t>
      </w:r>
    </w:p>
    <w:p w14:paraId="5112B485" w14:textId="77777777" w:rsidR="003C0227" w:rsidRPr="00E84138" w:rsidRDefault="003C0227" w:rsidP="003C0227">
      <w:pPr>
        <w:rPr>
          <w:rFonts w:eastAsia="Calibri"/>
          <w:b/>
        </w:rPr>
      </w:pPr>
    </w:p>
    <w:p w14:paraId="55A43D76" w14:textId="77777777" w:rsidR="003C0227" w:rsidRPr="00E84138" w:rsidRDefault="003C0227" w:rsidP="003C0227">
      <w:pPr>
        <w:rPr>
          <w:rFonts w:eastAsia="Calibri"/>
          <w:b/>
        </w:rPr>
      </w:pPr>
    </w:p>
    <w:p w14:paraId="18D6CE55" w14:textId="249072AE" w:rsidR="003C0227" w:rsidRDefault="003C0227" w:rsidP="00CF6D34">
      <w:pPr>
        <w:jc w:val="both"/>
        <w:rPr>
          <w:bCs/>
        </w:rPr>
      </w:pPr>
      <w:r w:rsidRPr="00E84138">
        <w:rPr>
          <w:bCs/>
        </w:rPr>
        <w:t xml:space="preserve">W odpowiedzi na otrzymane w toku postępowania o udzielenie zamówienia publicznego na </w:t>
      </w:r>
      <w:r w:rsidR="002A7CD0">
        <w:rPr>
          <w:b/>
          <w:bCs/>
        </w:rPr>
        <w:t>„</w:t>
      </w:r>
      <w:r w:rsidR="00193289" w:rsidRPr="00193289">
        <w:rPr>
          <w:b/>
          <w:bCs/>
        </w:rPr>
        <w:t xml:space="preserve">Roboty budowlane polegające na wykonaniu fundamentów, konstrukcji wsporczej oraz dostawie wraz </w:t>
      </w:r>
      <w:r w:rsidR="00193289">
        <w:rPr>
          <w:b/>
          <w:bCs/>
        </w:rPr>
        <w:br/>
      </w:r>
      <w:r w:rsidR="00193289" w:rsidRPr="00193289">
        <w:rPr>
          <w:b/>
          <w:bCs/>
        </w:rPr>
        <w:t>z montażem podnośnika przed wejściem głównym do Szkoły Podstawowej nr 3 w Cieszynie, finansowany ze środków projektu „Równe szanse w cieszyńskich szkołach!” realizowanego w ramach działania: FESL.06.02 - Kształcenie ogólne, priorytetu: FESL.06.00 - Fundusze Europejskie dla edukacji, współfinansowanego ze środków Europejskiego Funduszu Społecznego+ w ramach programu Fundusze Europejskie dla Śląskiego 2021-2027.</w:t>
      </w:r>
      <w:r w:rsidR="002A7CD0">
        <w:rPr>
          <w:b/>
          <w:bCs/>
        </w:rPr>
        <w:t>”</w:t>
      </w:r>
      <w:r w:rsidR="00764049">
        <w:rPr>
          <w:b/>
          <w:bCs/>
        </w:rPr>
        <w:t xml:space="preserve"> </w:t>
      </w:r>
      <w:r w:rsidRPr="00E84138">
        <w:rPr>
          <w:bCs/>
        </w:rPr>
        <w:t>wezwanie do złożenia oświadczeń lub dokumentów w trybie art. 274 ust. 1 ustawy</w:t>
      </w:r>
      <w:r w:rsidR="0097284C">
        <w:rPr>
          <w:bCs/>
        </w:rPr>
        <w:t xml:space="preserve"> Prawo zamówień publicznych (Pzp)</w:t>
      </w:r>
      <w:r w:rsidRPr="00E84138">
        <w:rPr>
          <w:bCs/>
        </w:rPr>
        <w:t>, działając w imieniu i na rzecz wykonawcy:</w:t>
      </w:r>
    </w:p>
    <w:p w14:paraId="03B64D07" w14:textId="77777777" w:rsidR="003C0227" w:rsidRDefault="003C0227" w:rsidP="003C0227">
      <w:pPr>
        <w:jc w:val="center"/>
        <w:rPr>
          <w:b/>
          <w:sz w:val="24"/>
          <w:szCs w:val="24"/>
        </w:rPr>
      </w:pPr>
    </w:p>
    <w:p w14:paraId="03B5B739" w14:textId="77777777" w:rsidR="003C0227" w:rsidRDefault="003C0227" w:rsidP="003C0227">
      <w:pPr>
        <w:jc w:val="center"/>
        <w:rPr>
          <w:b/>
          <w:sz w:val="24"/>
          <w:szCs w:val="24"/>
        </w:rPr>
      </w:pPr>
    </w:p>
    <w:p w14:paraId="20C08606" w14:textId="77777777" w:rsidR="00CF6D34" w:rsidRDefault="00CF6D34" w:rsidP="003C0227">
      <w:pPr>
        <w:jc w:val="center"/>
        <w:rPr>
          <w:b/>
          <w:sz w:val="24"/>
          <w:szCs w:val="24"/>
        </w:rPr>
      </w:pPr>
    </w:p>
    <w:p w14:paraId="363C956D" w14:textId="76CDB89B" w:rsidR="003C0227" w:rsidRPr="00E84138" w:rsidRDefault="003C0227" w:rsidP="00CF6D34">
      <w:pPr>
        <w:jc w:val="center"/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  <w:r>
        <w:rPr>
          <w:rFonts w:eastAsia="Calibri"/>
        </w:rPr>
        <w:t>(</w:t>
      </w:r>
      <w:r w:rsidRPr="00E84138">
        <w:rPr>
          <w:rFonts w:eastAsia="Calibri"/>
        </w:rPr>
        <w:t>NAZW</w:t>
      </w:r>
      <w:r>
        <w:rPr>
          <w:rFonts w:eastAsia="Calibri"/>
        </w:rPr>
        <w:t>A</w:t>
      </w:r>
      <w:r w:rsidRPr="00E84138">
        <w:rPr>
          <w:rFonts w:eastAsia="Calibri"/>
        </w:rPr>
        <w:t xml:space="preserve"> WYKONAWCY)</w:t>
      </w:r>
    </w:p>
    <w:p w14:paraId="4D3D3BE8" w14:textId="77777777" w:rsidR="003C0227" w:rsidRPr="00E84138" w:rsidRDefault="003C0227" w:rsidP="003C0227">
      <w:pPr>
        <w:rPr>
          <w:rFonts w:eastAsia="Calibri"/>
        </w:rPr>
      </w:pPr>
    </w:p>
    <w:p w14:paraId="41300DCB" w14:textId="77777777" w:rsidR="003C0227" w:rsidRPr="00E84138" w:rsidRDefault="003C0227" w:rsidP="003C0227">
      <w:pPr>
        <w:rPr>
          <w:rFonts w:eastAsia="Calibri"/>
        </w:rPr>
      </w:pPr>
    </w:p>
    <w:p w14:paraId="6B8E0EC4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z siedzibą w</w:t>
      </w:r>
    </w:p>
    <w:p w14:paraId="43D9763B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0899872F" w14:textId="77777777" w:rsidR="003C0227" w:rsidRPr="00E84138" w:rsidRDefault="003C0227" w:rsidP="00CF6D34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ADRES</w:t>
      </w:r>
      <w:r>
        <w:rPr>
          <w:rFonts w:eastAsia="Calibri"/>
        </w:rPr>
        <w:t xml:space="preserve"> WYKONAWCY</w:t>
      </w:r>
      <w:r w:rsidRPr="00E84138">
        <w:rPr>
          <w:rFonts w:eastAsia="Calibri"/>
        </w:rPr>
        <w:t>)</w:t>
      </w:r>
    </w:p>
    <w:p w14:paraId="04E3D013" w14:textId="77777777" w:rsidR="003C0227" w:rsidRPr="00E84138" w:rsidRDefault="003C0227" w:rsidP="003C0227">
      <w:pPr>
        <w:rPr>
          <w:rFonts w:eastAsia="Calibri"/>
        </w:rPr>
      </w:pPr>
    </w:p>
    <w:p w14:paraId="32B20CA5" w14:textId="77777777" w:rsidR="003C0227" w:rsidRDefault="003C0227" w:rsidP="003C0227">
      <w:pPr>
        <w:rPr>
          <w:rFonts w:eastAsia="Calibri"/>
        </w:rPr>
      </w:pPr>
    </w:p>
    <w:p w14:paraId="739BE211" w14:textId="77777777" w:rsidR="003C0227" w:rsidRPr="00E84138" w:rsidRDefault="003C0227" w:rsidP="003C0227">
      <w:pPr>
        <w:rPr>
          <w:rFonts w:eastAsia="Calibri"/>
        </w:rPr>
      </w:pPr>
    </w:p>
    <w:p w14:paraId="3E3C94FF" w14:textId="77777777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352CC6FD" w14:textId="44483048" w:rsidR="003C0227" w:rsidRPr="00E84138" w:rsidRDefault="003C0227" w:rsidP="00CF6D34">
      <w:pPr>
        <w:jc w:val="center"/>
        <w:rPr>
          <w:rFonts w:eastAsia="Calibri"/>
        </w:rPr>
      </w:pPr>
      <w:r w:rsidRPr="00E84138">
        <w:rPr>
          <w:rFonts w:eastAsia="Calibri"/>
        </w:rPr>
        <w:t>(NR TELEFONU, ADRES POCZTY ELEKTRONICZNEJ)</w:t>
      </w:r>
    </w:p>
    <w:p w14:paraId="11DAB546" w14:textId="77777777" w:rsidR="003C0227" w:rsidRDefault="003C0227" w:rsidP="003C0227">
      <w:pPr>
        <w:rPr>
          <w:rFonts w:eastAsia="Calibri"/>
        </w:rPr>
      </w:pPr>
    </w:p>
    <w:p w14:paraId="0E68FE59" w14:textId="77777777" w:rsidR="003C0227" w:rsidRPr="00E84138" w:rsidRDefault="003C0227" w:rsidP="003C0227">
      <w:pPr>
        <w:rPr>
          <w:rFonts w:eastAsia="Calibri"/>
        </w:rPr>
      </w:pPr>
    </w:p>
    <w:p w14:paraId="00EB36DF" w14:textId="77777777" w:rsidR="003C0227" w:rsidRPr="00E84138" w:rsidRDefault="003C0227" w:rsidP="003C0227">
      <w:pPr>
        <w:rPr>
          <w:rFonts w:eastAsia="Calibri"/>
        </w:rPr>
      </w:pPr>
    </w:p>
    <w:p w14:paraId="5AA4AC3A" w14:textId="77777777" w:rsidR="003C0227" w:rsidRDefault="003C0227" w:rsidP="003C0227">
      <w:pPr>
        <w:autoSpaceDN w:val="0"/>
        <w:adjustRightInd w:val="0"/>
      </w:pPr>
      <w:r w:rsidRPr="00233152">
        <w:t>Oświadczam, że informacje zawarte w złożonym przeze mnie oświadczeniu, o którym mowa w art. 125 ust. 1 nie uległy zmianie i pozostają aktualne na dzień złożenia niniejszego oświadczenia aktualizacyjnego.</w:t>
      </w:r>
    </w:p>
    <w:p w14:paraId="7A701525" w14:textId="77777777" w:rsidR="003C0227" w:rsidRPr="00E84138" w:rsidRDefault="003C0227" w:rsidP="003C0227">
      <w:pPr>
        <w:autoSpaceDN w:val="0"/>
        <w:adjustRightInd w:val="0"/>
      </w:pPr>
    </w:p>
    <w:p w14:paraId="38E81D36" w14:textId="77777777" w:rsidR="003C0227" w:rsidRDefault="003C0227" w:rsidP="003C0227">
      <w:pPr>
        <w:autoSpaceDN w:val="0"/>
        <w:adjustRightInd w:val="0"/>
      </w:pPr>
    </w:p>
    <w:p w14:paraId="3BB56254" w14:textId="77777777" w:rsidR="003C0227" w:rsidRDefault="003C0227" w:rsidP="003C0227">
      <w:pPr>
        <w:autoSpaceDN w:val="0"/>
        <w:adjustRightInd w:val="0"/>
      </w:pPr>
    </w:p>
    <w:p w14:paraId="388A15D2" w14:textId="77777777" w:rsidR="003C0227" w:rsidRDefault="003C0227" w:rsidP="003C0227">
      <w:pPr>
        <w:autoSpaceDN w:val="0"/>
        <w:adjustRightInd w:val="0"/>
      </w:pPr>
    </w:p>
    <w:p w14:paraId="2473E2F2" w14:textId="77777777" w:rsidR="003C0227" w:rsidRDefault="003C0227" w:rsidP="003C0227">
      <w:pPr>
        <w:autoSpaceDN w:val="0"/>
        <w:adjustRightInd w:val="0"/>
      </w:pPr>
    </w:p>
    <w:p w14:paraId="0CD62699" w14:textId="77777777" w:rsidR="003C0227" w:rsidRDefault="003C0227" w:rsidP="003C0227">
      <w:pPr>
        <w:autoSpaceDN w:val="0"/>
        <w:adjustRightInd w:val="0"/>
      </w:pPr>
    </w:p>
    <w:p w14:paraId="0E937667" w14:textId="77777777" w:rsidR="003C0227" w:rsidRPr="00E84138" w:rsidRDefault="003C0227" w:rsidP="003C0227">
      <w:pPr>
        <w:autoSpaceDN w:val="0"/>
        <w:adjustRightInd w:val="0"/>
      </w:pPr>
    </w:p>
    <w:p w14:paraId="4A321772" w14:textId="77777777" w:rsidR="003C0227" w:rsidRPr="00E84138" w:rsidRDefault="003C0227" w:rsidP="003C0227">
      <w:pPr>
        <w:autoSpaceDN w:val="0"/>
        <w:adjustRightInd w:val="0"/>
        <w:rPr>
          <w:b/>
          <w:bCs/>
        </w:rPr>
      </w:pPr>
    </w:p>
    <w:p w14:paraId="7EBA5BEF" w14:textId="330D108E" w:rsidR="003C0227" w:rsidRPr="00E84138" w:rsidRDefault="003C0227" w:rsidP="003C0227">
      <w:pPr>
        <w:rPr>
          <w:rFonts w:eastAsia="Calibri"/>
        </w:rPr>
      </w:pPr>
      <w:r w:rsidRPr="00E84138">
        <w:rPr>
          <w:rFonts w:eastAsia="Calibri"/>
        </w:rPr>
        <w:t>……….................., dnia ……………… 20</w:t>
      </w:r>
      <w:r>
        <w:rPr>
          <w:rFonts w:eastAsia="Calibri"/>
        </w:rPr>
        <w:t>2</w:t>
      </w:r>
      <w:r w:rsidR="006233F8">
        <w:rPr>
          <w:rFonts w:eastAsia="Calibri"/>
        </w:rPr>
        <w:t>6</w:t>
      </w:r>
      <w:r>
        <w:rPr>
          <w:rFonts w:eastAsia="Calibri"/>
        </w:rPr>
        <w:t xml:space="preserve"> </w:t>
      </w:r>
      <w:r w:rsidRPr="00E84138">
        <w:rPr>
          <w:rFonts w:eastAsia="Calibri"/>
        </w:rPr>
        <w:t>r.</w:t>
      </w:r>
      <w:r w:rsidR="00CF6D34">
        <w:rPr>
          <w:rFonts w:eastAsia="Calibri"/>
        </w:rPr>
        <w:t xml:space="preserve">               </w:t>
      </w:r>
      <w:r w:rsidRPr="00E84138">
        <w:rPr>
          <w:rFonts w:eastAsia="Calibri"/>
        </w:rPr>
        <w:t>……..................................................................................</w:t>
      </w:r>
    </w:p>
    <w:p w14:paraId="4E65D2C4" w14:textId="35C09B12" w:rsidR="003C0227" w:rsidRPr="00E84138" w:rsidRDefault="00CF6D34" w:rsidP="003C0227">
      <w:pPr>
        <w:ind w:left="4828" w:firstLine="284"/>
        <w:rPr>
          <w:rFonts w:eastAsia="Calibri"/>
        </w:rPr>
      </w:pPr>
      <w:r>
        <w:rPr>
          <w:rFonts w:eastAsia="Calibri"/>
        </w:rPr>
        <w:t xml:space="preserve">    </w:t>
      </w:r>
      <w:r w:rsidR="003C0227" w:rsidRPr="00E84138">
        <w:rPr>
          <w:rFonts w:eastAsia="Calibri"/>
        </w:rPr>
        <w:t>/pieczęć i podpis osoby upoważnionej/</w:t>
      </w:r>
    </w:p>
    <w:p w14:paraId="33537542" w14:textId="77777777" w:rsidR="003C0227" w:rsidRPr="00E84138" w:rsidRDefault="003C0227" w:rsidP="003C0227">
      <w:pPr>
        <w:jc w:val="right"/>
        <w:rPr>
          <w:b/>
        </w:rPr>
      </w:pPr>
    </w:p>
    <w:p w14:paraId="23C62677" w14:textId="77777777" w:rsidR="003C0227" w:rsidRPr="00E84138" w:rsidRDefault="003C0227" w:rsidP="003C0227">
      <w:pPr>
        <w:autoSpaceDN w:val="0"/>
        <w:adjustRightInd w:val="0"/>
        <w:rPr>
          <w:b/>
        </w:rPr>
      </w:pPr>
    </w:p>
    <w:p w14:paraId="03BE73A2" w14:textId="77777777" w:rsidR="003C0227" w:rsidRPr="00E84138" w:rsidRDefault="003C0227" w:rsidP="003C0227"/>
    <w:p w14:paraId="3C66BD82" w14:textId="77777777" w:rsidR="003C0227" w:rsidRPr="00E84138" w:rsidRDefault="003C0227" w:rsidP="003C0227"/>
    <w:p w14:paraId="4C80EBC8" w14:textId="77777777" w:rsidR="003C0227" w:rsidRPr="00E84138" w:rsidRDefault="003C0227" w:rsidP="003C0227"/>
    <w:p w14:paraId="08E24368" w14:textId="77777777" w:rsidR="003C0227" w:rsidRPr="00E84138" w:rsidRDefault="003C0227" w:rsidP="003C0227"/>
    <w:p w14:paraId="25E92289" w14:textId="77777777" w:rsidR="003C0227" w:rsidRDefault="003C0227" w:rsidP="003C0227">
      <w:pPr>
        <w:autoSpaceDN w:val="0"/>
        <w:adjustRightInd w:val="0"/>
        <w:rPr>
          <w:b/>
        </w:rPr>
      </w:pPr>
    </w:p>
    <w:p w14:paraId="727F192F" w14:textId="77777777" w:rsidR="003C0227" w:rsidRDefault="003C0227" w:rsidP="003C0227">
      <w:pPr>
        <w:autoSpaceDN w:val="0"/>
        <w:adjustRightInd w:val="0"/>
        <w:rPr>
          <w:b/>
        </w:rPr>
      </w:pPr>
    </w:p>
    <w:p w14:paraId="18780A59" w14:textId="77777777" w:rsidR="00CF6D34" w:rsidRDefault="00CF6D34" w:rsidP="003C0227">
      <w:pPr>
        <w:autoSpaceDN w:val="0"/>
        <w:adjustRightInd w:val="0"/>
        <w:rPr>
          <w:b/>
        </w:rPr>
      </w:pPr>
    </w:p>
    <w:p w14:paraId="6163411A" w14:textId="3C80F2B0" w:rsidR="00BF4BB5" w:rsidRPr="003C0227" w:rsidRDefault="003C0227" w:rsidP="00433258">
      <w:pPr>
        <w:jc w:val="both"/>
      </w:pPr>
      <w:r>
        <w:rPr>
          <w:b/>
        </w:rPr>
        <w:t xml:space="preserve">* W przypadku wspólnego ubiegania się o zamówienie przez Wykonawców oświadczenie składa każdy </w:t>
      </w:r>
      <w:r>
        <w:rPr>
          <w:b/>
        </w:rPr>
        <w:br/>
        <w:t>z Wykonawców wspólnie ubiegających się o zamówienie</w:t>
      </w:r>
    </w:p>
    <w:sectPr w:rsidR="00BF4BB5" w:rsidRPr="003C0227">
      <w:headerReference w:type="default" r:id="rId7"/>
      <w:footerReference w:type="default" r:id="rId8"/>
      <w:pgSz w:w="11906" w:h="16838"/>
      <w:pgMar w:top="486" w:right="1418" w:bottom="1523" w:left="1418" w:header="430" w:footer="26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36D84" w14:textId="77777777" w:rsidR="001B1A42" w:rsidRDefault="001B1A42">
      <w:r>
        <w:separator/>
      </w:r>
    </w:p>
  </w:endnote>
  <w:endnote w:type="continuationSeparator" w:id="0">
    <w:p w14:paraId="1A83D422" w14:textId="77777777" w:rsidR="001B1A42" w:rsidRDefault="001B1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EB8C" w14:textId="28317D4F" w:rsidR="00FB2B64" w:rsidRDefault="00000000">
    <w:pPr>
      <w:pStyle w:val="Stopka"/>
      <w:jc w:val="center"/>
      <w:rPr>
        <w:b/>
        <w:sz w:val="12"/>
      </w:rPr>
    </w:pPr>
    <w:r>
      <w:rPr>
        <w:b/>
        <w:bCs/>
      </w:rPr>
      <w:t>„</w:t>
    </w:r>
    <w:r w:rsidR="002B6143">
      <w:rPr>
        <w:b/>
        <w:bCs/>
      </w:rPr>
      <w:t>Równe szanse w cieszyńskich szkołach!</w:t>
    </w:r>
    <w:r>
      <w:rPr>
        <w:b/>
        <w:bCs/>
      </w:rPr>
      <w:t>”</w:t>
    </w:r>
  </w:p>
  <w:p w14:paraId="416A1128" w14:textId="77777777" w:rsidR="00FB2B64" w:rsidRDefault="00FB2B64">
    <w:pPr>
      <w:pStyle w:val="Stopka"/>
      <w:jc w:val="center"/>
      <w:rPr>
        <w:b/>
        <w:sz w:val="12"/>
      </w:rPr>
    </w:pPr>
  </w:p>
  <w:p w14:paraId="1D210752" w14:textId="77777777" w:rsidR="00FB2B64" w:rsidRDefault="00000000">
    <w:pPr>
      <w:pStyle w:val="Stopka"/>
      <w:jc w:val="center"/>
    </w:pPr>
    <w:r>
      <w:t xml:space="preserve">Projekt współfinansowany przez Unię Europejską ze środków Europejskiego Funduszu Społecznego+ </w:t>
    </w:r>
  </w:p>
  <w:p w14:paraId="17229BD3" w14:textId="77777777" w:rsidR="00FB2B64" w:rsidRDefault="00000000">
    <w:pPr>
      <w:pStyle w:val="Stopka"/>
      <w:jc w:val="center"/>
    </w:pPr>
    <w:r>
      <w:t>w ramach Funduszy Europejskich dla Śląskiego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5607" w14:textId="77777777" w:rsidR="001B1A42" w:rsidRDefault="001B1A42">
      <w:r>
        <w:separator/>
      </w:r>
    </w:p>
  </w:footnote>
  <w:footnote w:type="continuationSeparator" w:id="0">
    <w:p w14:paraId="7BF7BAAF" w14:textId="77777777" w:rsidR="001B1A42" w:rsidRDefault="001B1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D967" w14:textId="77777777" w:rsidR="00FB2B64" w:rsidRDefault="00000000">
    <w:pPr>
      <w:rPr>
        <w:rFonts w:cs="Calibri"/>
      </w:rPr>
    </w:pPr>
    <w:r>
      <w:pict w14:anchorId="2128C9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0;width:453.45pt;height:47.85pt;z-index:1;mso-wrap-distance-left:0;mso-wrap-distance-right:0;mso-position-horizontal:center" filled="t">
          <v:fill opacity="0" color2="black"/>
          <v:imagedata r:id="rId1" o:title=""/>
          <w10:wrap type="topAndBottom"/>
        </v:shape>
      </w:pict>
    </w:r>
  </w:p>
  <w:p w14:paraId="2FE10768" w14:textId="77777777" w:rsidR="00FB2B64" w:rsidRDefault="00FB2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A12D6D"/>
    <w:multiLevelType w:val="hybridMultilevel"/>
    <w:tmpl w:val="D1369E80"/>
    <w:lvl w:ilvl="0" w:tplc="1864036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6"/>
  </w:num>
  <w:num w:numId="13" w16cid:durableId="2010282929">
    <w:abstractNumId w:val="32"/>
  </w:num>
  <w:num w:numId="14" w16cid:durableId="153835408">
    <w:abstractNumId w:val="27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2"/>
  </w:num>
  <w:num w:numId="19" w16cid:durableId="1737244807">
    <w:abstractNumId w:val="16"/>
  </w:num>
  <w:num w:numId="20" w16cid:durableId="671880956">
    <w:abstractNumId w:val="20"/>
  </w:num>
  <w:num w:numId="21" w16cid:durableId="447089679">
    <w:abstractNumId w:val="21"/>
  </w:num>
  <w:num w:numId="22" w16cid:durableId="956722567">
    <w:abstractNumId w:val="19"/>
  </w:num>
  <w:num w:numId="23" w16cid:durableId="1590429749">
    <w:abstractNumId w:val="11"/>
  </w:num>
  <w:num w:numId="24" w16cid:durableId="408814840">
    <w:abstractNumId w:val="18"/>
  </w:num>
  <w:num w:numId="25" w16cid:durableId="407731313">
    <w:abstractNumId w:val="15"/>
  </w:num>
  <w:num w:numId="26" w16cid:durableId="1300693999">
    <w:abstractNumId w:val="17"/>
  </w:num>
  <w:num w:numId="27" w16cid:durableId="477187472">
    <w:abstractNumId w:val="25"/>
  </w:num>
  <w:num w:numId="28" w16cid:durableId="1119446661">
    <w:abstractNumId w:val="24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3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386369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2661E"/>
    <w:rsid w:val="0004073F"/>
    <w:rsid w:val="0005028C"/>
    <w:rsid w:val="00050AA9"/>
    <w:rsid w:val="00054CAA"/>
    <w:rsid w:val="000704D9"/>
    <w:rsid w:val="00076B8C"/>
    <w:rsid w:val="00093CD2"/>
    <w:rsid w:val="0009520C"/>
    <w:rsid w:val="000955B4"/>
    <w:rsid w:val="00096A56"/>
    <w:rsid w:val="000B02D1"/>
    <w:rsid w:val="000C6A9E"/>
    <w:rsid w:val="000D528D"/>
    <w:rsid w:val="000E3AFB"/>
    <w:rsid w:val="000E604D"/>
    <w:rsid w:val="00121654"/>
    <w:rsid w:val="00133245"/>
    <w:rsid w:val="001335D6"/>
    <w:rsid w:val="00155904"/>
    <w:rsid w:val="001637B4"/>
    <w:rsid w:val="001722E4"/>
    <w:rsid w:val="00184455"/>
    <w:rsid w:val="00193289"/>
    <w:rsid w:val="001B1A42"/>
    <w:rsid w:val="001C5DB2"/>
    <w:rsid w:val="001D7923"/>
    <w:rsid w:val="0022551A"/>
    <w:rsid w:val="00231E8E"/>
    <w:rsid w:val="00233795"/>
    <w:rsid w:val="00246F40"/>
    <w:rsid w:val="00274352"/>
    <w:rsid w:val="00293B15"/>
    <w:rsid w:val="002A7CD0"/>
    <w:rsid w:val="002B6143"/>
    <w:rsid w:val="002C3F6C"/>
    <w:rsid w:val="002E0DE5"/>
    <w:rsid w:val="002E2196"/>
    <w:rsid w:val="002E2708"/>
    <w:rsid w:val="002E32C7"/>
    <w:rsid w:val="00305B1B"/>
    <w:rsid w:val="00321C09"/>
    <w:rsid w:val="0032236B"/>
    <w:rsid w:val="003243E4"/>
    <w:rsid w:val="0033267B"/>
    <w:rsid w:val="003A6412"/>
    <w:rsid w:val="003C0227"/>
    <w:rsid w:val="003D34C3"/>
    <w:rsid w:val="003D688E"/>
    <w:rsid w:val="003F1C63"/>
    <w:rsid w:val="003F42C5"/>
    <w:rsid w:val="00430B6B"/>
    <w:rsid w:val="00433258"/>
    <w:rsid w:val="00473B8D"/>
    <w:rsid w:val="00475038"/>
    <w:rsid w:val="004970FF"/>
    <w:rsid w:val="004C6E44"/>
    <w:rsid w:val="004D3148"/>
    <w:rsid w:val="004E3BC0"/>
    <w:rsid w:val="005061B7"/>
    <w:rsid w:val="00543DE1"/>
    <w:rsid w:val="00592003"/>
    <w:rsid w:val="005D2693"/>
    <w:rsid w:val="005E78B3"/>
    <w:rsid w:val="005F1C09"/>
    <w:rsid w:val="00601604"/>
    <w:rsid w:val="006233F8"/>
    <w:rsid w:val="00634709"/>
    <w:rsid w:val="00643327"/>
    <w:rsid w:val="00647E02"/>
    <w:rsid w:val="0065290D"/>
    <w:rsid w:val="00653006"/>
    <w:rsid w:val="00661CB6"/>
    <w:rsid w:val="00663D76"/>
    <w:rsid w:val="0068665D"/>
    <w:rsid w:val="006B4764"/>
    <w:rsid w:val="006C4795"/>
    <w:rsid w:val="006E5A89"/>
    <w:rsid w:val="006F770D"/>
    <w:rsid w:val="00714D9C"/>
    <w:rsid w:val="00733AC8"/>
    <w:rsid w:val="00735D68"/>
    <w:rsid w:val="0074093B"/>
    <w:rsid w:val="007461C0"/>
    <w:rsid w:val="00762489"/>
    <w:rsid w:val="00762B9B"/>
    <w:rsid w:val="00764049"/>
    <w:rsid w:val="00766DF9"/>
    <w:rsid w:val="00774AF7"/>
    <w:rsid w:val="00774B65"/>
    <w:rsid w:val="007B0E2E"/>
    <w:rsid w:val="007C13D4"/>
    <w:rsid w:val="007D3AAE"/>
    <w:rsid w:val="007D6E1C"/>
    <w:rsid w:val="007E0A59"/>
    <w:rsid w:val="007E165D"/>
    <w:rsid w:val="007F1AE9"/>
    <w:rsid w:val="007F4516"/>
    <w:rsid w:val="00801AC1"/>
    <w:rsid w:val="008054C1"/>
    <w:rsid w:val="00805586"/>
    <w:rsid w:val="00807D2C"/>
    <w:rsid w:val="00823CC3"/>
    <w:rsid w:val="00827DDA"/>
    <w:rsid w:val="00854873"/>
    <w:rsid w:val="008A7D1B"/>
    <w:rsid w:val="008F5DAF"/>
    <w:rsid w:val="00911691"/>
    <w:rsid w:val="00934D56"/>
    <w:rsid w:val="00960717"/>
    <w:rsid w:val="0097284C"/>
    <w:rsid w:val="00993500"/>
    <w:rsid w:val="009D4E86"/>
    <w:rsid w:val="009F1C19"/>
    <w:rsid w:val="00A003A9"/>
    <w:rsid w:val="00A0767C"/>
    <w:rsid w:val="00A60C5E"/>
    <w:rsid w:val="00A82209"/>
    <w:rsid w:val="00AA4826"/>
    <w:rsid w:val="00AC3D9B"/>
    <w:rsid w:val="00AC6E12"/>
    <w:rsid w:val="00AE0C43"/>
    <w:rsid w:val="00AE3EC2"/>
    <w:rsid w:val="00AE585B"/>
    <w:rsid w:val="00B670B8"/>
    <w:rsid w:val="00B76B91"/>
    <w:rsid w:val="00B83B5D"/>
    <w:rsid w:val="00B95625"/>
    <w:rsid w:val="00BE0CE5"/>
    <w:rsid w:val="00BF4BB5"/>
    <w:rsid w:val="00C140B5"/>
    <w:rsid w:val="00C27D7B"/>
    <w:rsid w:val="00C7184D"/>
    <w:rsid w:val="00C9099D"/>
    <w:rsid w:val="00CF2BAC"/>
    <w:rsid w:val="00CF6D34"/>
    <w:rsid w:val="00D279E1"/>
    <w:rsid w:val="00D53370"/>
    <w:rsid w:val="00D54C27"/>
    <w:rsid w:val="00D61E8C"/>
    <w:rsid w:val="00D9083C"/>
    <w:rsid w:val="00DC4150"/>
    <w:rsid w:val="00DD3694"/>
    <w:rsid w:val="00DD495A"/>
    <w:rsid w:val="00E00C91"/>
    <w:rsid w:val="00E02B03"/>
    <w:rsid w:val="00E1368D"/>
    <w:rsid w:val="00E402F7"/>
    <w:rsid w:val="00E61D9A"/>
    <w:rsid w:val="00E71455"/>
    <w:rsid w:val="00E74A78"/>
    <w:rsid w:val="00EC62C4"/>
    <w:rsid w:val="00EF26FC"/>
    <w:rsid w:val="00F62183"/>
    <w:rsid w:val="00F8220E"/>
    <w:rsid w:val="00F839BB"/>
    <w:rsid w:val="00FB2B64"/>
    <w:rsid w:val="00FB63FE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1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1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3</cp:revision>
  <cp:lastPrinted>2025-06-26T07:09:00Z</cp:lastPrinted>
  <dcterms:created xsi:type="dcterms:W3CDTF">2025-11-16T22:45:00Z</dcterms:created>
  <dcterms:modified xsi:type="dcterms:W3CDTF">2025-12-19T19:40:00Z</dcterms:modified>
</cp:coreProperties>
</file>